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81ea33b0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8be5ef27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Yardley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da8e310f4bd5" /><Relationship Type="http://schemas.openxmlformats.org/officeDocument/2006/relationships/numbering" Target="/word/numbering.xml" Id="Rb938fb856d9b43b1" /><Relationship Type="http://schemas.openxmlformats.org/officeDocument/2006/relationships/settings" Target="/word/settings.xml" Id="Rf9344324f9854153" /><Relationship Type="http://schemas.openxmlformats.org/officeDocument/2006/relationships/image" Target="/word/media/0f953209-7f13-482e-ae24-ec96eb3b7e07.png" Id="R56ae8be5ef274fde" /></Relationships>
</file>