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a4fe2234a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8829a99c8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b2c53dfa4fde" /><Relationship Type="http://schemas.openxmlformats.org/officeDocument/2006/relationships/numbering" Target="/word/numbering.xml" Id="R0457f346f50c4186" /><Relationship Type="http://schemas.openxmlformats.org/officeDocument/2006/relationships/settings" Target="/word/settings.xml" Id="Ra503085c9c8c4f68" /><Relationship Type="http://schemas.openxmlformats.org/officeDocument/2006/relationships/image" Target="/word/media/a63ba061-e6d8-4c4f-beb7-d6432a847643.png" Id="R11b8829a99c84088" /></Relationships>
</file>