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833aec3c4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7803ca607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Yellepit,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d5e14f8354fd8" /><Relationship Type="http://schemas.openxmlformats.org/officeDocument/2006/relationships/numbering" Target="/word/numbering.xml" Id="R650efa32dec0462a" /><Relationship Type="http://schemas.openxmlformats.org/officeDocument/2006/relationships/settings" Target="/word/settings.xml" Id="R0dfa40740c9043fc" /><Relationship Type="http://schemas.openxmlformats.org/officeDocument/2006/relationships/image" Target="/word/media/79334144-d219-4c0b-952d-430d84bc1480.png" Id="R8867803ca60749ef" /></Relationships>
</file>