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4e3facd76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d8ab34182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Yellowdirt,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1da12289c4c1c" /><Relationship Type="http://schemas.openxmlformats.org/officeDocument/2006/relationships/numbering" Target="/word/numbering.xml" Id="R41b7d84a25a54d4f" /><Relationship Type="http://schemas.openxmlformats.org/officeDocument/2006/relationships/settings" Target="/word/settings.xml" Id="R85b36b299ede44a1" /><Relationship Type="http://schemas.openxmlformats.org/officeDocument/2006/relationships/image" Target="/word/media/f8001d72-9cec-4aa6-ae20-49c377e61d50.png" Id="Ra6dd8ab341824151" /></Relationships>
</file>