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e3aa47b5e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c68cadaba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Yelping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f843baa4b4932" /><Relationship Type="http://schemas.openxmlformats.org/officeDocument/2006/relationships/numbering" Target="/word/numbering.xml" Id="R3da8ad49901f43c2" /><Relationship Type="http://schemas.openxmlformats.org/officeDocument/2006/relationships/settings" Target="/word/settings.xml" Id="R944109074397428b" /><Relationship Type="http://schemas.openxmlformats.org/officeDocument/2006/relationships/image" Target="/word/media/a2ccc764-1e96-4345-8d1d-61fbe4ff44e9.png" Id="Ra88c68cadaba44dc" /></Relationships>
</file>