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b162d1cbb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c0879ec3d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Yolande,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6570a6dc94723" /><Relationship Type="http://schemas.openxmlformats.org/officeDocument/2006/relationships/numbering" Target="/word/numbering.xml" Id="R6e6c4f6addde435b" /><Relationship Type="http://schemas.openxmlformats.org/officeDocument/2006/relationships/settings" Target="/word/settings.xml" Id="Rdc38ec7ef45a4f2b" /><Relationship Type="http://schemas.openxmlformats.org/officeDocument/2006/relationships/image" Target="/word/media/089c2acf-aa09-4124-9127-7ef4232f13bd.png" Id="R26bc0879ec3d4872" /></Relationships>
</file>