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57c82fd51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9e3fbab09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Hamlet,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1ed1e36984a62" /><Relationship Type="http://schemas.openxmlformats.org/officeDocument/2006/relationships/numbering" Target="/word/numbering.xml" Id="Rc688cf21de014d1c" /><Relationship Type="http://schemas.openxmlformats.org/officeDocument/2006/relationships/settings" Target="/word/settings.xml" Id="Rac64225522ca4d9e" /><Relationship Type="http://schemas.openxmlformats.org/officeDocument/2006/relationships/image" Target="/word/media/3ac02a7e-d68e-4e44-beb2-bec5afe91ea6.png" Id="Rb0a9e3fbab0943b4" /></Relationships>
</file>