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bfe930802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4e071e9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Run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349104f49473f" /><Relationship Type="http://schemas.openxmlformats.org/officeDocument/2006/relationships/numbering" Target="/word/numbering.xml" Id="R70ad4c3e83db4c60" /><Relationship Type="http://schemas.openxmlformats.org/officeDocument/2006/relationships/settings" Target="/word/settings.xml" Id="R31b3fd7916564e9f" /><Relationship Type="http://schemas.openxmlformats.org/officeDocument/2006/relationships/image" Target="/word/media/795b9dc0-9ed4-4f4b-ab8e-c743d4ac6ef8.png" Id="R1c4e4e071e9f424c" /></Relationships>
</file>