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b64b4669a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f2eb2beea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 View,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a38553dc545d5" /><Relationship Type="http://schemas.openxmlformats.org/officeDocument/2006/relationships/numbering" Target="/word/numbering.xml" Id="R8c66a4cd2f0d406b" /><Relationship Type="http://schemas.openxmlformats.org/officeDocument/2006/relationships/settings" Target="/word/settings.xml" Id="R50d7c665bff145a2" /><Relationship Type="http://schemas.openxmlformats.org/officeDocument/2006/relationships/image" Target="/word/media/178ed7cc-1573-4ddd-bb71-3b865ed1cad2.png" Id="R5c2f2eb2beea4ea0" /></Relationships>
</file>