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6a0669c4c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65ad0d922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Youngblood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d622486b54a1b" /><Relationship Type="http://schemas.openxmlformats.org/officeDocument/2006/relationships/numbering" Target="/word/numbering.xml" Id="R08af912c2b824578" /><Relationship Type="http://schemas.openxmlformats.org/officeDocument/2006/relationships/settings" Target="/word/settings.xml" Id="Rc47a9b2e852f42f9" /><Relationship Type="http://schemas.openxmlformats.org/officeDocument/2006/relationships/image" Target="/word/media/f32625a2-6111-418c-bfae-a0226674b200.png" Id="R46165ad0d92243d7" /></Relationships>
</file>