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f7febaee7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ab719acc7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Young's Colonial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3b25a6b9042e6" /><Relationship Type="http://schemas.openxmlformats.org/officeDocument/2006/relationships/numbering" Target="/word/numbering.xml" Id="R736ef7097b734d28" /><Relationship Type="http://schemas.openxmlformats.org/officeDocument/2006/relationships/settings" Target="/word/settings.xml" Id="R3e7804053f0e4918" /><Relationship Type="http://schemas.openxmlformats.org/officeDocument/2006/relationships/image" Target="/word/media/9536ef68-8053-461b-a3fe-40be83ab47ec.png" Id="Rdcfab719acc7492f" /></Relationships>
</file>