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5bced97a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ea97e93cb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Yupon,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ae56aab534fdc" /><Relationship Type="http://schemas.openxmlformats.org/officeDocument/2006/relationships/numbering" Target="/word/numbering.xml" Id="Rec4f0ac1098d49dc" /><Relationship Type="http://schemas.openxmlformats.org/officeDocument/2006/relationships/settings" Target="/word/settings.xml" Id="R26a3d2bfe9e04a72" /><Relationship Type="http://schemas.openxmlformats.org/officeDocument/2006/relationships/image" Target="/word/media/ee9f0d0c-287c-4bfd-ad0e-a2c82be71926.png" Id="Rd45ea97e93cb4a56" /></Relationships>
</file>