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cae9f07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bae262f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2aeba25d4570" /><Relationship Type="http://schemas.openxmlformats.org/officeDocument/2006/relationships/numbering" Target="/word/numbering.xml" Id="R74ce9c9e59814be0" /><Relationship Type="http://schemas.openxmlformats.org/officeDocument/2006/relationships/settings" Target="/word/settings.xml" Id="R023a81ee6e7f49d8" /><Relationship Type="http://schemas.openxmlformats.org/officeDocument/2006/relationships/image" Target="/word/media/86a16630-0196-4cd2-ad23-00663a822692.png" Id="Rfe60bae262fb431c" /></Relationships>
</file>