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3ac8e93d348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00ff5e880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Zemple,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f905caa074523" /><Relationship Type="http://schemas.openxmlformats.org/officeDocument/2006/relationships/numbering" Target="/word/numbering.xml" Id="R8cb7edb7439b4008" /><Relationship Type="http://schemas.openxmlformats.org/officeDocument/2006/relationships/settings" Target="/word/settings.xml" Id="R343f8d009d054b42" /><Relationship Type="http://schemas.openxmlformats.org/officeDocument/2006/relationships/image" Target="/word/media/6f0bef41-2528-43c9-b9ca-eaee49f2fa0d.png" Id="R5f800ff5e8804bde" /></Relationships>
</file>