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f51e733ef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ab15c62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c403aac344e22" /><Relationship Type="http://schemas.openxmlformats.org/officeDocument/2006/relationships/numbering" Target="/word/numbering.xml" Id="R5cb578097ee54006" /><Relationship Type="http://schemas.openxmlformats.org/officeDocument/2006/relationships/settings" Target="/word/settings.xml" Id="R377b6b66db60473c" /><Relationship Type="http://schemas.openxmlformats.org/officeDocument/2006/relationships/image" Target="/word/media/8b4167e4-7091-425e-90bd-1866efdf1913.png" Id="R8e00ab15c62942b3" /></Relationships>
</file>