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4fced4d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fcd52bb8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Zenobia,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d10dd30594695" /><Relationship Type="http://schemas.openxmlformats.org/officeDocument/2006/relationships/numbering" Target="/word/numbering.xml" Id="R95728e0b91784441" /><Relationship Type="http://schemas.openxmlformats.org/officeDocument/2006/relationships/settings" Target="/word/settings.xml" Id="Rf83435c15fa0404e" /><Relationship Type="http://schemas.openxmlformats.org/officeDocument/2006/relationships/image" Target="/word/media/2cd7575c-edc4-465c-b3e4-2b110ab84613.png" Id="Rfd11fcd52bb84c5f" /></Relationships>
</file>