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ebc3e231c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cf97d46fe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Zinnia,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500a852e845d0" /><Relationship Type="http://schemas.openxmlformats.org/officeDocument/2006/relationships/numbering" Target="/word/numbering.xml" Id="Rfc916ae230e14d6c" /><Relationship Type="http://schemas.openxmlformats.org/officeDocument/2006/relationships/settings" Target="/word/settings.xml" Id="Ra5105271395b483f" /><Relationship Type="http://schemas.openxmlformats.org/officeDocument/2006/relationships/image" Target="/word/media/c2be3c60-7f49-4922-8d90-4f89cb14d1bc.png" Id="R8f0cf97d46fe4091" /></Relationships>
</file>