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20caea7a6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259576e7c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Ziontown,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3c135445d492e" /><Relationship Type="http://schemas.openxmlformats.org/officeDocument/2006/relationships/numbering" Target="/word/numbering.xml" Id="R09821673d4fe4a8f" /><Relationship Type="http://schemas.openxmlformats.org/officeDocument/2006/relationships/settings" Target="/word/settings.xml" Id="R2d75e91720b941df" /><Relationship Type="http://schemas.openxmlformats.org/officeDocument/2006/relationships/image" Target="/word/media/e23ec753-495f-4dbc-825b-59fdf4810f46.png" Id="Rf98259576e7c4c8b" /></Relationships>
</file>