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24c7f6043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8360cb6d9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Zirconia,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abd7130d348ea" /><Relationship Type="http://schemas.openxmlformats.org/officeDocument/2006/relationships/numbering" Target="/word/numbering.xml" Id="Rc40f73e73cc34531" /><Relationship Type="http://schemas.openxmlformats.org/officeDocument/2006/relationships/settings" Target="/word/settings.xml" Id="R7a2df8a0fd944ab0" /><Relationship Type="http://schemas.openxmlformats.org/officeDocument/2006/relationships/image" Target="/word/media/74d3d2a4-ea00-4e43-973a-9aa7379d879a.png" Id="R5078360cb6d941c6" /></Relationships>
</file>