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42cf16a1d945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60f52514bc40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Caracas, Venezuela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01ad69eb124e1b" /><Relationship Type="http://schemas.openxmlformats.org/officeDocument/2006/relationships/numbering" Target="/word/numbering.xml" Id="R2838cf7e42ef4dba" /><Relationship Type="http://schemas.openxmlformats.org/officeDocument/2006/relationships/settings" Target="/word/settings.xml" Id="Rc791cddeb94a4c87" /><Relationship Type="http://schemas.openxmlformats.org/officeDocument/2006/relationships/image" Target="/word/media/c31cd4af-727c-47e4-89ca-695c2ae7a866.png" Id="Rd360f52514bc406f" /></Relationships>
</file>