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915d0c61b444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fa33f61bcd46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Vĩnh Long, Vietnam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dee62ade974465" /><Relationship Type="http://schemas.openxmlformats.org/officeDocument/2006/relationships/numbering" Target="/word/numbering.xml" Id="R49aaec99a1b248d8" /><Relationship Type="http://schemas.openxmlformats.org/officeDocument/2006/relationships/settings" Target="/word/settings.xml" Id="R0e33ebdb86ef48f4" /><Relationship Type="http://schemas.openxmlformats.org/officeDocument/2006/relationships/image" Target="/word/media/332f591a-b0ff-44a5-a857-3534c8e7750c.png" Id="R5ffa33f61bcd461d" /></Relationships>
</file>