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16f9ade8d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1c078c344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Ibb, Yemen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87a02c78444c1" /><Relationship Type="http://schemas.openxmlformats.org/officeDocument/2006/relationships/numbering" Target="/word/numbering.xml" Id="R3a56efffd3e44db8" /><Relationship Type="http://schemas.openxmlformats.org/officeDocument/2006/relationships/settings" Target="/word/settings.xml" Id="R8668d21fe5334dd4" /><Relationship Type="http://schemas.openxmlformats.org/officeDocument/2006/relationships/image" Target="/word/media/457e7fbc-2c00-4355-8150-284cf865e0f4.png" Id="R62a1c078c34443cb" /></Relationships>
</file>