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c47a5695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2249a4438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Sa’dah,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72e6106ed4d1b" /><Relationship Type="http://schemas.openxmlformats.org/officeDocument/2006/relationships/numbering" Target="/word/numbering.xml" Id="R7482cad649754932" /><Relationship Type="http://schemas.openxmlformats.org/officeDocument/2006/relationships/settings" Target="/word/settings.xml" Id="R3ae2fb1b24964186" /><Relationship Type="http://schemas.openxmlformats.org/officeDocument/2006/relationships/image" Target="/word/media/15cfe21c-bf77-425a-9fe8-340c9ed2a138.png" Id="R3d82249a44384c76" /></Relationships>
</file>