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cca627f50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de7176c1f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Chingola,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3850643f4d69" /><Relationship Type="http://schemas.openxmlformats.org/officeDocument/2006/relationships/numbering" Target="/word/numbering.xml" Id="Ra763f1af79504f1e" /><Relationship Type="http://schemas.openxmlformats.org/officeDocument/2006/relationships/settings" Target="/word/settings.xml" Id="R22374eeac4a249c9" /><Relationship Type="http://schemas.openxmlformats.org/officeDocument/2006/relationships/image" Target="/word/media/a8d04d09-7df0-4583-9d27-84ed5eb23425.png" Id="R1b4de7176c1f4e9f" /></Relationships>
</file>