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2d969a394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584b789c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ff6f01a44325" /><Relationship Type="http://schemas.openxmlformats.org/officeDocument/2006/relationships/numbering" Target="/word/numbering.xml" Id="R40a250dd8a5b4b9f" /><Relationship Type="http://schemas.openxmlformats.org/officeDocument/2006/relationships/settings" Target="/word/settings.xml" Id="R3aaf3b4b2a5c45fd" /><Relationship Type="http://schemas.openxmlformats.org/officeDocument/2006/relationships/image" Target="/word/media/7a5ee62b-9637-4148-9557-3eaadf0729df.png" Id="R830584b789cb4f92" /></Relationships>
</file>