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3b228789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c986cb900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Mihtarlam,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1d278c5474eaf" /><Relationship Type="http://schemas.openxmlformats.org/officeDocument/2006/relationships/numbering" Target="/word/numbering.xml" Id="R4a79edc90f0d4da7" /><Relationship Type="http://schemas.openxmlformats.org/officeDocument/2006/relationships/settings" Target="/word/settings.xml" Id="R79ab50469f934eca" /><Relationship Type="http://schemas.openxmlformats.org/officeDocument/2006/relationships/image" Target="/word/media/8955dec4-74ba-4089-8045-0f2994bc4a1b.png" Id="Rff1c986cb9004216" /></Relationships>
</file>