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68d725bc1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bb2364a1e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Qala i Naw,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28683a36c44bb" /><Relationship Type="http://schemas.openxmlformats.org/officeDocument/2006/relationships/numbering" Target="/word/numbering.xml" Id="R59df7d9213c1407d" /><Relationship Type="http://schemas.openxmlformats.org/officeDocument/2006/relationships/settings" Target="/word/settings.xml" Id="R5e28079b87894b63" /><Relationship Type="http://schemas.openxmlformats.org/officeDocument/2006/relationships/image" Target="/word/media/1b3ff94f-bcde-4ef6-ba3e-c4ae6ae07574.png" Id="Rf29bb2364a1e40a2" /></Relationships>
</file>