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2612c207a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519cea498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Torkham,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91f52c8304b73" /><Relationship Type="http://schemas.openxmlformats.org/officeDocument/2006/relationships/numbering" Target="/word/numbering.xml" Id="Rfb8ea0978f7c4308" /><Relationship Type="http://schemas.openxmlformats.org/officeDocument/2006/relationships/settings" Target="/word/settings.xml" Id="R5773203668ac4429" /><Relationship Type="http://schemas.openxmlformats.org/officeDocument/2006/relationships/image" Target="/word/media/ec91c8f3-4fad-4c48-abff-e1914c26ccf6.png" Id="R6e0519cea4984895" /></Relationships>
</file>