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bfc5d6993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32c99c041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Tirana,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517a452674ab5" /><Relationship Type="http://schemas.openxmlformats.org/officeDocument/2006/relationships/numbering" Target="/word/numbering.xml" Id="Rf2589de1c7044cb7" /><Relationship Type="http://schemas.openxmlformats.org/officeDocument/2006/relationships/settings" Target="/word/settings.xml" Id="Rdfea5440191e4c74" /><Relationship Type="http://schemas.openxmlformats.org/officeDocument/2006/relationships/image" Target="/word/media/285528d9-d41c-4f92-bd0d-962eaa05bddc.png" Id="Rd0b32c99c0414dba" /></Relationships>
</file>