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b8ccf7606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e9f3008c9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Algiers,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6d5b49eff4c8a" /><Relationship Type="http://schemas.openxmlformats.org/officeDocument/2006/relationships/numbering" Target="/word/numbering.xml" Id="Rbe304ef14fe546e6" /><Relationship Type="http://schemas.openxmlformats.org/officeDocument/2006/relationships/settings" Target="/word/settings.xml" Id="Rccc3a29f308e4708" /><Relationship Type="http://schemas.openxmlformats.org/officeDocument/2006/relationships/image" Target="/word/media/19665529-a800-407e-bb28-deb6655c1bb5.png" Id="Rbaae9f3008c94e87" /></Relationships>
</file>