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5a4b6d7c034c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93f386eb18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Bouira,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bc1bfcf67e4483" /><Relationship Type="http://schemas.openxmlformats.org/officeDocument/2006/relationships/numbering" Target="/word/numbering.xml" Id="Re147257ecccb43a9" /><Relationship Type="http://schemas.openxmlformats.org/officeDocument/2006/relationships/settings" Target="/word/settings.xml" Id="Ra7f3973ab83d4ad4" /><Relationship Type="http://schemas.openxmlformats.org/officeDocument/2006/relationships/image" Target="/word/media/939f4e08-2da7-4326-82b2-970f9c3d9e9a.png" Id="R2a93f386eb1845f0" /></Relationships>
</file>