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5e015288714f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75a3d87d7f4c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In Amenas, Algeria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Algerian Ministry of Religious Affairs and Wakfs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2def6c38804c30" /><Relationship Type="http://schemas.openxmlformats.org/officeDocument/2006/relationships/numbering" Target="/word/numbering.xml" Id="R4606d2fd4a8a477b" /><Relationship Type="http://schemas.openxmlformats.org/officeDocument/2006/relationships/settings" Target="/word/settings.xml" Id="Ref67732c93e847a2" /><Relationship Type="http://schemas.openxmlformats.org/officeDocument/2006/relationships/image" Target="/word/media/322274c4-3941-48f5-9237-09ff08f70ae1.png" Id="R2e75a3d87d7f4c02" /></Relationships>
</file>