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f964d0bb1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431ba3234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Tamanrasset,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df8098ad947b3" /><Relationship Type="http://schemas.openxmlformats.org/officeDocument/2006/relationships/numbering" Target="/word/numbering.xml" Id="R8f5cc78e67b64759" /><Relationship Type="http://schemas.openxmlformats.org/officeDocument/2006/relationships/settings" Target="/word/settings.xml" Id="R079a01c67eff4ff0" /><Relationship Type="http://schemas.openxmlformats.org/officeDocument/2006/relationships/image" Target="/word/media/3f8e1c90-cce8-4d16-9526-1ae0c165d5e6.png" Id="R8c5431ba323443c6" /></Relationships>
</file>