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2e050952e47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4d856f89af48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Andulo,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514617f11e4772" /><Relationship Type="http://schemas.openxmlformats.org/officeDocument/2006/relationships/numbering" Target="/word/numbering.xml" Id="R1eef4603bf984820" /><Relationship Type="http://schemas.openxmlformats.org/officeDocument/2006/relationships/settings" Target="/word/settings.xml" Id="R28c4412e664c4f47" /><Relationship Type="http://schemas.openxmlformats.org/officeDocument/2006/relationships/image" Target="/word/media/3f815c11-640d-4cda-823e-8566269c0f55.png" Id="R4d4d856f89af48b6" /></Relationships>
</file>