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cae9a82b0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94d9cc4ca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Dirico,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57a0aa1124e21" /><Relationship Type="http://schemas.openxmlformats.org/officeDocument/2006/relationships/numbering" Target="/word/numbering.xml" Id="R7e24e677c9164e2e" /><Relationship Type="http://schemas.openxmlformats.org/officeDocument/2006/relationships/settings" Target="/word/settings.xml" Id="R0e19807c44fc4d5a" /><Relationship Type="http://schemas.openxmlformats.org/officeDocument/2006/relationships/image" Target="/word/media/8d958d61-8a8b-47b1-9907-22caf2e8f4fd.png" Id="R94f94d9cc4ca40f1" /></Relationships>
</file>