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ac4c3c492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6a1a6bbb2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Huambo,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37d26d5214a15" /><Relationship Type="http://schemas.openxmlformats.org/officeDocument/2006/relationships/numbering" Target="/word/numbering.xml" Id="R75482ddec99648e3" /><Relationship Type="http://schemas.openxmlformats.org/officeDocument/2006/relationships/settings" Target="/word/settings.xml" Id="R38d2071c0a9547ab" /><Relationship Type="http://schemas.openxmlformats.org/officeDocument/2006/relationships/image" Target="/word/media/0cbe156b-ae0a-449e-9548-4d39e6300efa.png" Id="Rbec6a1a6bbb24d8c" /></Relationships>
</file>