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c1c12692b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9759c5f0e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Soyo,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534b63b744dab" /><Relationship Type="http://schemas.openxmlformats.org/officeDocument/2006/relationships/numbering" Target="/word/numbering.xml" Id="R2b93d8b88a3049ce" /><Relationship Type="http://schemas.openxmlformats.org/officeDocument/2006/relationships/settings" Target="/word/settings.xml" Id="Raa5fefae3de3473b" /><Relationship Type="http://schemas.openxmlformats.org/officeDocument/2006/relationships/image" Target="/word/media/d9fced01-33b3-4242-a8ca-04577e38bc44.png" Id="R7509759c5f0e4b19" /></Relationships>
</file>