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7fb294587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63e03122246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Buenos Aires,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fc27f4add41e1" /><Relationship Type="http://schemas.openxmlformats.org/officeDocument/2006/relationships/numbering" Target="/word/numbering.xml" Id="R6cb4f087f5834d01" /><Relationship Type="http://schemas.openxmlformats.org/officeDocument/2006/relationships/settings" Target="/word/settings.xml" Id="R3858a0421662489a" /><Relationship Type="http://schemas.openxmlformats.org/officeDocument/2006/relationships/image" Target="/word/media/db9a6855-b70e-446e-9cb5-fe4d7c2f3f7e.png" Id="Rd9d63e0312224698" /></Relationships>
</file>