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ce2c3b24f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db2681f42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0128c3d814a4b" /><Relationship Type="http://schemas.openxmlformats.org/officeDocument/2006/relationships/numbering" Target="/word/numbering.xml" Id="R085a800f43ae421c" /><Relationship Type="http://schemas.openxmlformats.org/officeDocument/2006/relationships/settings" Target="/word/settings.xml" Id="R10da0349c89c4500" /><Relationship Type="http://schemas.openxmlformats.org/officeDocument/2006/relationships/image" Target="/word/media/c79c0066-e40a-49f2-a64b-443d9e269c6a.png" Id="Rcd6db2681f4247b7" /></Relationships>
</file>