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362af7561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272df2f8d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 Malal,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fe2b036d4457e" /><Relationship Type="http://schemas.openxmlformats.org/officeDocument/2006/relationships/numbering" Target="/word/numbering.xml" Id="R2c7b12e745f2470d" /><Relationship Type="http://schemas.openxmlformats.org/officeDocument/2006/relationships/settings" Target="/word/settings.xml" Id="R8efff0002d5a4377" /><Relationship Type="http://schemas.openxmlformats.org/officeDocument/2006/relationships/image" Target="/word/media/1efbbd7d-2959-4563-a835-16a90d0ef7ad.png" Id="Re23272df2f8d4347" /></Relationships>
</file>