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77032f7ec43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5aa9bf92649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Colonia Catinzaco,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1b4b1bb3044cd" /><Relationship Type="http://schemas.openxmlformats.org/officeDocument/2006/relationships/numbering" Target="/word/numbering.xml" Id="R2b4fd2184cfa4f2f" /><Relationship Type="http://schemas.openxmlformats.org/officeDocument/2006/relationships/settings" Target="/word/settings.xml" Id="R2fca938878cb4d98" /><Relationship Type="http://schemas.openxmlformats.org/officeDocument/2006/relationships/image" Target="/word/media/cc6b668a-dbaa-4104-8a28-dc8d792cc2ba.png" Id="R7125aa9bf9264999" /></Relationships>
</file>