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3bd2986d0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237b4af52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Cutral Co,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fd91ee52d401a" /><Relationship Type="http://schemas.openxmlformats.org/officeDocument/2006/relationships/numbering" Target="/word/numbering.xml" Id="Rd120a2f0f9b445d7" /><Relationship Type="http://schemas.openxmlformats.org/officeDocument/2006/relationships/settings" Target="/word/settings.xml" Id="Rdb6b0401495d46d7" /><Relationship Type="http://schemas.openxmlformats.org/officeDocument/2006/relationships/image" Target="/word/media/2ecbe90f-3da4-4aca-8951-2221f7faefa2.png" Id="R6b2237b4af5241f8" /></Relationships>
</file>