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906cf494b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0f1740e45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 Belgrano,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fe03333284a4d" /><Relationship Type="http://schemas.openxmlformats.org/officeDocument/2006/relationships/numbering" Target="/word/numbering.xml" Id="Rf34c7d72e0eb4910" /><Relationship Type="http://schemas.openxmlformats.org/officeDocument/2006/relationships/settings" Target="/word/settings.xml" Id="R38959f9cf5b04c19" /><Relationship Type="http://schemas.openxmlformats.org/officeDocument/2006/relationships/image" Target="/word/media/74d3d9de-c118-4a3f-8b39-368549a1803d.png" Id="Rabf0f1740e4544f6" /></Relationships>
</file>