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fcee49540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1606fbf8c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Pichanal,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95c13f4e94a54" /><Relationship Type="http://schemas.openxmlformats.org/officeDocument/2006/relationships/numbering" Target="/word/numbering.xml" Id="R00f6a64cb7fe42c6" /><Relationship Type="http://schemas.openxmlformats.org/officeDocument/2006/relationships/settings" Target="/word/settings.xml" Id="R7bdb73fa77ee4f01" /><Relationship Type="http://schemas.openxmlformats.org/officeDocument/2006/relationships/image" Target="/word/media/7552af93-2e63-4120-ba32-ea2259b50524.png" Id="Ra2b1606fbf8c45b6" /></Relationships>
</file>