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fac7734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25caeb584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4eedc27342df" /><Relationship Type="http://schemas.openxmlformats.org/officeDocument/2006/relationships/numbering" Target="/word/numbering.xml" Id="R8f15c96d4c8243dd" /><Relationship Type="http://schemas.openxmlformats.org/officeDocument/2006/relationships/settings" Target="/word/settings.xml" Id="R63ee8274ca9c49bf" /><Relationship Type="http://schemas.openxmlformats.org/officeDocument/2006/relationships/image" Target="/word/media/02685534-f13f-4a5e-9149-faa71ee108d5.png" Id="R21d25caeb58442f6" /></Relationships>
</file>