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7c5721f76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036aa1e90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Resistencia,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5808f91cc44bf" /><Relationship Type="http://schemas.openxmlformats.org/officeDocument/2006/relationships/numbering" Target="/word/numbering.xml" Id="R0556bcc009614492" /><Relationship Type="http://schemas.openxmlformats.org/officeDocument/2006/relationships/settings" Target="/word/settings.xml" Id="R79cd396498b94af9" /><Relationship Type="http://schemas.openxmlformats.org/officeDocument/2006/relationships/image" Target="/word/media/cdc49da4-9a37-4db2-b393-a7b955f495f6.png" Id="R007036aa1e904aab" /></Relationships>
</file>