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ffad7f6c7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35fdce874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Carlos de Bariloche,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d0bbcceab45bd" /><Relationship Type="http://schemas.openxmlformats.org/officeDocument/2006/relationships/numbering" Target="/word/numbering.xml" Id="Rb87025b9eedd48ef" /><Relationship Type="http://schemas.openxmlformats.org/officeDocument/2006/relationships/settings" Target="/word/settings.xml" Id="R668484e6b1074372" /><Relationship Type="http://schemas.openxmlformats.org/officeDocument/2006/relationships/image" Target="/word/media/ef76ab0c-8f2b-40bc-84dd-36afdf7cd4fd.png" Id="Rda535fdce8744add" /></Relationships>
</file>