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fbeae1bab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f1c05edfc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Ignacio,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710b7877c4530" /><Relationship Type="http://schemas.openxmlformats.org/officeDocument/2006/relationships/numbering" Target="/word/numbering.xml" Id="R5a7166e74e7d47cf" /><Relationship Type="http://schemas.openxmlformats.org/officeDocument/2006/relationships/settings" Target="/word/settings.xml" Id="R2be7050b7c194c6f" /><Relationship Type="http://schemas.openxmlformats.org/officeDocument/2006/relationships/image" Target="/word/media/a698676b-049b-4f53-98f2-f4b7cb22acc9.png" Id="R36cf1c05edfc4460" /></Relationships>
</file>