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189454170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4eb6efa94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Alstonville,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1757e33f84a81" /><Relationship Type="http://schemas.openxmlformats.org/officeDocument/2006/relationships/numbering" Target="/word/numbering.xml" Id="Rbb429921302d48d1" /><Relationship Type="http://schemas.openxmlformats.org/officeDocument/2006/relationships/settings" Target="/word/settings.xml" Id="R14db6d8e773a489a" /><Relationship Type="http://schemas.openxmlformats.org/officeDocument/2006/relationships/image" Target="/word/media/b00729f1-4d61-44e5-8107-38733b6bca19.png" Id="R8fe4eb6efa9447dc" /></Relationships>
</file>