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7c3d34fe5c4b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a3fc5df299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Australind,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b4fb0153304dfc" /><Relationship Type="http://schemas.openxmlformats.org/officeDocument/2006/relationships/numbering" Target="/word/numbering.xml" Id="R86953e26fd7b4a8c" /><Relationship Type="http://schemas.openxmlformats.org/officeDocument/2006/relationships/settings" Target="/word/settings.xml" Id="R639c65b8f0cb41ae" /><Relationship Type="http://schemas.openxmlformats.org/officeDocument/2006/relationships/image" Target="/word/media/8f0f554f-c1cb-4410-bc5b-9da2ad07c7d8.png" Id="R3ba3fc5df29940e7" /></Relationships>
</file>